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0D" w:rsidRDefault="0019580D" w:rsidP="0019580D">
      <w:pPr>
        <w:jc w:val="center"/>
      </w:pPr>
      <w:r>
        <w:rPr>
          <w:noProof/>
          <w:lang w:eastAsia="cs-CZ"/>
        </w:rPr>
        <w:drawing>
          <wp:inline distT="0" distB="0" distL="0" distR="0">
            <wp:extent cx="809625" cy="887260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80D" w:rsidRPr="000156C6" w:rsidRDefault="0019580D" w:rsidP="0019580D">
      <w:pPr>
        <w:pStyle w:val="Nadpis2"/>
        <w:spacing w:before="60"/>
        <w:rPr>
          <w:i w:val="0"/>
          <w:iCs w:val="0"/>
          <w:spacing w:val="14"/>
          <w:szCs w:val="24"/>
        </w:rPr>
      </w:pPr>
      <w:r w:rsidRPr="000156C6">
        <w:rPr>
          <w:i w:val="0"/>
          <w:iCs w:val="0"/>
          <w:spacing w:val="32"/>
          <w:szCs w:val="24"/>
        </w:rPr>
        <w:t>Vězeňská služba České republiky</w:t>
      </w:r>
    </w:p>
    <w:p w:rsidR="0019580D" w:rsidRPr="000156C6" w:rsidRDefault="0019580D" w:rsidP="0019580D">
      <w:pPr>
        <w:pStyle w:val="Nadpis2"/>
        <w:spacing w:before="60"/>
        <w:rPr>
          <w:i w:val="0"/>
          <w:iCs w:val="0"/>
          <w:spacing w:val="28"/>
          <w:szCs w:val="24"/>
        </w:rPr>
      </w:pPr>
      <w:r w:rsidRPr="000156C6">
        <w:rPr>
          <w:i w:val="0"/>
          <w:iCs w:val="0"/>
          <w:spacing w:val="28"/>
          <w:szCs w:val="24"/>
        </w:rPr>
        <w:t xml:space="preserve">Věznice </w:t>
      </w:r>
      <w:proofErr w:type="spellStart"/>
      <w:r w:rsidRPr="000156C6">
        <w:rPr>
          <w:i w:val="0"/>
          <w:iCs w:val="0"/>
          <w:spacing w:val="28"/>
          <w:szCs w:val="24"/>
        </w:rPr>
        <w:t>Rapotice</w:t>
      </w:r>
      <w:proofErr w:type="spellEnd"/>
      <w:r w:rsidRPr="000156C6">
        <w:rPr>
          <w:i w:val="0"/>
          <w:iCs w:val="0"/>
          <w:spacing w:val="28"/>
          <w:szCs w:val="24"/>
        </w:rPr>
        <w:t>, oddělení personální</w:t>
      </w:r>
    </w:p>
    <w:p w:rsidR="0019580D" w:rsidRPr="000156C6" w:rsidRDefault="0019580D" w:rsidP="0019580D">
      <w:pPr>
        <w:jc w:val="both"/>
        <w:rPr>
          <w:rFonts w:ascii="Times New Roman" w:hAnsi="Times New Roman" w:cs="Times New Roman"/>
          <w:color w:val="090909"/>
          <w:sz w:val="19"/>
          <w:szCs w:val="19"/>
        </w:rPr>
      </w:pPr>
      <w:r w:rsidRPr="000156C6">
        <w:rPr>
          <w:rFonts w:ascii="Times New Roman" w:hAnsi="Times New Roman" w:cs="Times New Roman"/>
          <w:b/>
          <w:bCs/>
          <w:i/>
          <w:iCs/>
          <w:spacing w:val="6"/>
          <w:sz w:val="20"/>
        </w:rPr>
        <w:t xml:space="preserve">Lesní </w:t>
      </w:r>
      <w:proofErr w:type="spellStart"/>
      <w:r w:rsidRPr="000156C6">
        <w:rPr>
          <w:rFonts w:ascii="Times New Roman" w:hAnsi="Times New Roman" w:cs="Times New Roman"/>
          <w:b/>
          <w:bCs/>
          <w:i/>
          <w:iCs/>
          <w:spacing w:val="6"/>
          <w:sz w:val="20"/>
        </w:rPr>
        <w:t>Jakubov</w:t>
      </w:r>
      <w:proofErr w:type="spellEnd"/>
      <w:r w:rsidRPr="000156C6">
        <w:rPr>
          <w:rFonts w:ascii="Times New Roman" w:hAnsi="Times New Roman" w:cs="Times New Roman"/>
          <w:b/>
          <w:bCs/>
          <w:i/>
          <w:iCs/>
          <w:spacing w:val="6"/>
          <w:sz w:val="20"/>
        </w:rPr>
        <w:t xml:space="preserve"> 44, 675 71 Náměšť nad Oslavou, tel.: 546 433 111, fax: 546 211 217, ISDS</w:t>
      </w:r>
      <w:r w:rsidRPr="000156C6">
        <w:rPr>
          <w:rFonts w:ascii="Times New Roman" w:hAnsi="Times New Roman" w:cs="Times New Roman"/>
          <w:b/>
          <w:bCs/>
          <w:i/>
          <w:iCs/>
          <w:spacing w:val="6"/>
          <w:sz w:val="20"/>
          <w:szCs w:val="20"/>
        </w:rPr>
        <w:t xml:space="preserve">: </w:t>
      </w:r>
      <w:r w:rsidRPr="000156C6">
        <w:rPr>
          <w:rFonts w:ascii="Times New Roman" w:hAnsi="Times New Roman" w:cs="Times New Roman"/>
          <w:color w:val="090909"/>
          <w:sz w:val="20"/>
          <w:szCs w:val="20"/>
        </w:rPr>
        <w:t>6qcd5bd</w:t>
      </w:r>
    </w:p>
    <w:p w:rsidR="0019580D" w:rsidRDefault="00330568" w:rsidP="001958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line id="Přímá spojnice 2" o:spid="_x0000_s1026" style="position:absolute;z-index:251659264;visibility:visible;mso-wrap-distance-top:-3e-5mm;mso-wrap-distance-bottom:-3e-5mm;mso-width-relative:margin;mso-height-relative:margin" from="-1.1pt,4.15pt" to="459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" strokecolor="black [3200]" strokeweight=".5pt">
            <v:stroke joinstyle="miter"/>
            <o:lock v:ext="edit" shapetype="f"/>
          </v:line>
        </w:pict>
      </w:r>
    </w:p>
    <w:p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9580D" w:rsidRDefault="0019580D" w:rsidP="0019580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210" w:rsidRPr="00FB6B05" w:rsidRDefault="00E92210" w:rsidP="00E9221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Nabízíme:</w:t>
      </w:r>
    </w:p>
    <w:p w:rsidR="00E92210" w:rsidRPr="00E92210" w:rsidRDefault="00E92210" w:rsidP="00E92210">
      <w:pPr>
        <w:pStyle w:val="Zkladntext"/>
        <w:jc w:val="both"/>
        <w:rPr>
          <w:bCs/>
        </w:rPr>
      </w:pPr>
      <w:r w:rsidRPr="00E92210">
        <w:t>stabilní zaměstnání</w:t>
      </w:r>
      <w:r w:rsidRPr="00E92210">
        <w:rPr>
          <w:bCs/>
        </w:rPr>
        <w:t xml:space="preserve">, </w:t>
      </w:r>
      <w:r w:rsidRPr="00E92210">
        <w:t>pravidelný měsíční příjem</w:t>
      </w:r>
      <w:r w:rsidRPr="00E92210">
        <w:rPr>
          <w:bCs/>
        </w:rPr>
        <w:t xml:space="preserve">, výhody služebního poměru (např. příplatek za rizikové prostředí, 100 % služební příjem v době nemoci a OČR), </w:t>
      </w:r>
    </w:p>
    <w:p w:rsidR="00E92210" w:rsidRPr="00E92210" w:rsidRDefault="00E92210" w:rsidP="00E92210">
      <w:pPr>
        <w:pStyle w:val="Zkladntext"/>
        <w:jc w:val="both"/>
        <w:rPr>
          <w:bCs/>
        </w:rPr>
      </w:pPr>
      <w:r w:rsidRPr="00E92210">
        <w:t xml:space="preserve">dovolená v délce 30 dní. Příslušníci mají možnost ve volném čase využívat sportovní (posilovna) a rehabilitační zařízení bezpečnostního sboru. Po </w:t>
      </w:r>
      <w:proofErr w:type="gramStart"/>
      <w:r w:rsidRPr="00E92210">
        <w:t>15</w:t>
      </w:r>
      <w:proofErr w:type="gramEnd"/>
      <w:r w:rsidRPr="00E92210">
        <w:t>-</w:t>
      </w:r>
      <w:proofErr w:type="gramStart"/>
      <w:r w:rsidRPr="00E92210">
        <w:t>ti</w:t>
      </w:r>
      <w:proofErr w:type="gramEnd"/>
      <w:r w:rsidRPr="00E92210">
        <w:t xml:space="preserve"> letech služby nárok na každoroční čtrnáctidenní ozdravný pobyt v lázních nebo rekreačních zařízeních Vězeňské služby ČR a </w:t>
      </w:r>
      <w:proofErr w:type="spellStart"/>
      <w:r w:rsidRPr="00E92210">
        <w:t>výsluhové</w:t>
      </w:r>
      <w:proofErr w:type="spellEnd"/>
      <w:r w:rsidRPr="00E92210">
        <w:t xml:space="preserve"> nároky,</w:t>
      </w:r>
    </w:p>
    <w:p w:rsidR="00E92210" w:rsidRPr="00E92210" w:rsidRDefault="00E92210" w:rsidP="00E92210">
      <w:pPr>
        <w:pStyle w:val="Zkladntext"/>
        <w:jc w:val="both"/>
        <w:rPr>
          <w:bCs/>
        </w:rPr>
      </w:pPr>
      <w:r w:rsidRPr="00E92210">
        <w:rPr>
          <w:bCs/>
        </w:rPr>
        <w:t>příspěvek z FKSP na rekreace, stravování, kulturní a sportovní akce a potřeby ve výši 10 000,- Kč ročně,</w:t>
      </w:r>
    </w:p>
    <w:p w:rsidR="00E92210" w:rsidRPr="00E92210" w:rsidRDefault="00E92210" w:rsidP="00E92210">
      <w:pPr>
        <w:pStyle w:val="Zkladntext"/>
        <w:jc w:val="both"/>
      </w:pPr>
      <w:r w:rsidRPr="00E92210">
        <w:t>náborový příspěvek ve výši 75.000,- Kč,</w:t>
      </w:r>
    </w:p>
    <w:p w:rsidR="00E92210" w:rsidRPr="00E92210" w:rsidRDefault="00E92210" w:rsidP="00E92210">
      <w:pPr>
        <w:pStyle w:val="Zkladntext"/>
        <w:jc w:val="both"/>
      </w:pPr>
      <w:r w:rsidRPr="00E92210">
        <w:rPr>
          <w:bCs/>
        </w:rPr>
        <w:t xml:space="preserve">služební příjem je stanoven dle NV č. 419/2022 </w:t>
      </w:r>
      <w:proofErr w:type="gramStart"/>
      <w:r w:rsidRPr="00E92210">
        <w:rPr>
          <w:bCs/>
        </w:rPr>
        <w:t>Sb.  od</w:t>
      </w:r>
      <w:proofErr w:type="gramEnd"/>
      <w:r w:rsidRPr="00E92210">
        <w:rPr>
          <w:bCs/>
        </w:rPr>
        <w:t xml:space="preserve"> </w:t>
      </w:r>
      <w:r w:rsidRPr="00E92210">
        <w:t>31.970,- do 43.200,-</w:t>
      </w:r>
      <w:r w:rsidRPr="00E92210">
        <w:rPr>
          <w:b/>
          <w:bCs/>
        </w:rPr>
        <w:t xml:space="preserve"> </w:t>
      </w:r>
      <w:r w:rsidRPr="00E92210">
        <w:rPr>
          <w:bCs/>
        </w:rPr>
        <w:t>(tarifní stupeň je určen dle dosažené praxe v oboru).</w:t>
      </w:r>
    </w:p>
    <w:p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62EE7">
        <w:rPr>
          <w:rFonts w:ascii="Times New Roman" w:hAnsi="Times New Roman" w:cs="Times New Roman"/>
          <w:b/>
          <w:sz w:val="24"/>
          <w:szCs w:val="24"/>
        </w:rPr>
        <w:t>Požadujeme:</w:t>
      </w:r>
    </w:p>
    <w:p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státní občanství České republiky</w:t>
      </w:r>
    </w:p>
    <w:p w:rsidR="0019580D" w:rsidRPr="00162EE7" w:rsidRDefault="0019580D" w:rsidP="0019580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fyzickou, zdravotní a osobnostní způsobilost</w:t>
      </w:r>
    </w:p>
    <w:p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trestní bezúhonnost</w:t>
      </w:r>
    </w:p>
    <w:p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středoškolské vzdělání s maturitní zkouškou</w:t>
      </w:r>
    </w:p>
    <w:p w:rsidR="0019580D" w:rsidRPr="007C0822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6B05">
        <w:rPr>
          <w:rFonts w:ascii="Times New Roman" w:hAnsi="Times New Roman" w:cs="Times New Roman"/>
          <w:b/>
          <w:sz w:val="24"/>
          <w:szCs w:val="24"/>
        </w:rPr>
        <w:t>Náplň práce: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80D" w:rsidRPr="00AB06D7" w:rsidRDefault="00AB06D7" w:rsidP="0019580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B06D7">
        <w:rPr>
          <w:rFonts w:ascii="Times New Roman" w:hAnsi="Times New Roman" w:cs="Times New Roman"/>
          <w:sz w:val="24"/>
          <w:szCs w:val="24"/>
        </w:rPr>
        <w:t>Výkon strážní služby ve věznici:</w:t>
      </w:r>
      <w:r w:rsidRPr="00AB06D7">
        <w:rPr>
          <w:rFonts w:ascii="Times New Roman" w:hAnsi="Times New Roman" w:cs="Times New Roman"/>
          <w:sz w:val="24"/>
          <w:szCs w:val="24"/>
        </w:rPr>
        <w:br/>
        <w:t>- (kompletní ostraha a ochrana objektů VS ČR, zajištění bezpečnosti objektů VS ČR, kontrola vstupujících osob, eskortování vězněných osob, zajištění přepravy vězněných osob apod.)</w:t>
      </w:r>
    </w:p>
    <w:p w:rsidR="0019580D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9580D" w:rsidRPr="00C26160" w:rsidRDefault="0019580D" w:rsidP="001958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2EE7">
        <w:rPr>
          <w:rFonts w:ascii="Times New Roman" w:hAnsi="Times New Roman" w:cs="Times New Roman"/>
          <w:b/>
          <w:sz w:val="24"/>
          <w:szCs w:val="24"/>
        </w:rPr>
        <w:t>Nástup:</w:t>
      </w:r>
      <w:r>
        <w:rPr>
          <w:rFonts w:ascii="Times New Roman" w:hAnsi="Times New Roman" w:cs="Times New Roman"/>
          <w:sz w:val="24"/>
          <w:szCs w:val="24"/>
        </w:rPr>
        <w:t xml:space="preserve"> dle dohody</w:t>
      </w:r>
    </w:p>
    <w:p w:rsidR="0019580D" w:rsidRDefault="0019580D" w:rsidP="00AB06D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B06D7" w:rsidRDefault="0019580D" w:rsidP="00AB06D7">
      <w:pPr>
        <w:pStyle w:val="Normlnweb"/>
        <w:spacing w:after="0" w:afterAutospacing="0"/>
      </w:pPr>
      <w:r>
        <w:t xml:space="preserve">Více informací poskytnou personalisté: </w:t>
      </w:r>
    </w:p>
    <w:p w:rsidR="00AB06D7" w:rsidRDefault="00AB06D7" w:rsidP="00AB06D7">
      <w:pPr>
        <w:pStyle w:val="Normlnweb"/>
        <w:spacing w:after="0" w:afterAutospacing="0"/>
      </w:pPr>
      <w:r>
        <w:t>Bc. Libuše Ondráčková</w:t>
      </w:r>
      <w:r w:rsidR="0019580D">
        <w:t xml:space="preserve"> tel.: 546 433</w:t>
      </w:r>
      <w:r>
        <w:t> </w:t>
      </w:r>
      <w:r w:rsidR="0019580D">
        <w:t>21</w:t>
      </w:r>
      <w:r>
        <w:t xml:space="preserve">1, mob.: 601 121 992, email: </w:t>
      </w:r>
      <w:hyperlink r:id="rId6" w:history="1">
        <w:r w:rsidRPr="00C33444">
          <w:rPr>
            <w:rStyle w:val="Hypertextovodkaz"/>
          </w:rPr>
          <w:t>londrackova@vez.rap.justice.cz</w:t>
        </w:r>
      </w:hyperlink>
    </w:p>
    <w:p w:rsidR="0054025C" w:rsidRDefault="00AB06D7" w:rsidP="00AB06D7">
      <w:pPr>
        <w:pStyle w:val="Normlnweb"/>
        <w:spacing w:after="0" w:afterAutospacing="0"/>
      </w:pPr>
      <w:r>
        <w:t xml:space="preserve">Bc. Marek </w:t>
      </w:r>
      <w:proofErr w:type="spellStart"/>
      <w:r>
        <w:t>Voneš</w:t>
      </w:r>
      <w:proofErr w:type="spellEnd"/>
      <w:r w:rsidR="0019580D">
        <w:t xml:space="preserve"> tel.: 546 433</w:t>
      </w:r>
      <w:r>
        <w:t> </w:t>
      </w:r>
      <w:r w:rsidR="0019580D">
        <w:t>21</w:t>
      </w:r>
      <w:r>
        <w:t xml:space="preserve">2, mob.: 778 487 381, email: </w:t>
      </w:r>
      <w:hyperlink r:id="rId7" w:history="1">
        <w:r w:rsidRPr="00C33444">
          <w:rPr>
            <w:rStyle w:val="Hypertextovodkaz"/>
          </w:rPr>
          <w:t>mvones@vez.rap.justice.cz</w:t>
        </w:r>
      </w:hyperlink>
    </w:p>
    <w:p w:rsidR="00AB06D7" w:rsidRDefault="00AB06D7" w:rsidP="00E92210">
      <w:pPr>
        <w:pStyle w:val="Normlnweb"/>
      </w:pPr>
    </w:p>
    <w:sectPr w:rsidR="00AB06D7" w:rsidSect="0033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A68"/>
    <w:multiLevelType w:val="hybridMultilevel"/>
    <w:tmpl w:val="20AA823E"/>
    <w:lvl w:ilvl="0" w:tplc="74AAFF7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80D"/>
    <w:rsid w:val="0019580D"/>
    <w:rsid w:val="00330568"/>
    <w:rsid w:val="0054025C"/>
    <w:rsid w:val="00594D08"/>
    <w:rsid w:val="00AB06D7"/>
    <w:rsid w:val="00E9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80D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9"/>
    <w:qFormat/>
    <w:rsid w:val="001958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19580D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9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E922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922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06D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B06D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vones@vez.rap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rackova@vez.rap.just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Voneš Marek Bc.</dc:creator>
  <cp:lastModifiedBy>Krydlova</cp:lastModifiedBy>
  <cp:revision>2</cp:revision>
  <dcterms:created xsi:type="dcterms:W3CDTF">2023-02-15T04:38:00Z</dcterms:created>
  <dcterms:modified xsi:type="dcterms:W3CDTF">2023-02-15T04:38:00Z</dcterms:modified>
</cp:coreProperties>
</file>