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43DB0F44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A2467B">
        <w:rPr>
          <w:rStyle w:val="Siln"/>
          <w:b w:val="0"/>
          <w:bCs w:val="0"/>
        </w:rPr>
        <w:t>23</w:t>
      </w:r>
      <w:r w:rsidR="003D6065">
        <w:rPr>
          <w:rStyle w:val="Siln"/>
          <w:b w:val="0"/>
          <w:bCs w:val="0"/>
        </w:rPr>
        <w:t>.</w:t>
      </w:r>
      <w:r w:rsidR="005B218E">
        <w:rPr>
          <w:rStyle w:val="Siln"/>
          <w:b w:val="0"/>
          <w:bCs w:val="0"/>
        </w:rPr>
        <w:t xml:space="preserve"> </w:t>
      </w:r>
      <w:r w:rsidR="00D167F5">
        <w:rPr>
          <w:rStyle w:val="Siln"/>
          <w:b w:val="0"/>
          <w:bCs w:val="0"/>
        </w:rPr>
        <w:t>červ</w:t>
      </w:r>
      <w:r w:rsidR="00C37B0F">
        <w:rPr>
          <w:rStyle w:val="Siln"/>
          <w:b w:val="0"/>
          <w:bCs w:val="0"/>
        </w:rPr>
        <w:t>ence</w:t>
      </w:r>
      <w:r w:rsidR="0043615D">
        <w:rPr>
          <w:rStyle w:val="Siln"/>
          <w:b w:val="0"/>
          <w:bCs w:val="0"/>
        </w:rPr>
        <w:t xml:space="preserve"> 2024</w:t>
      </w:r>
    </w:p>
    <w:p w14:paraId="2C41FDE5" w14:textId="1CB5CE2B" w:rsidR="008B0461" w:rsidRDefault="00904379" w:rsidP="008B0461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77582579"/>
      <w:bookmarkStart w:id="1" w:name="_Hlk75352857"/>
      <w:bookmarkStart w:id="2" w:name="_Hlk88216643"/>
      <w:bookmarkStart w:id="3" w:name="_Hlk110324802"/>
      <w:bookmarkStart w:id="4" w:name="_Hlk16066868"/>
    </w:p>
    <w:p w14:paraId="05B2FEC6" w14:textId="77777777" w:rsidR="005019AF" w:rsidRDefault="005019AF" w:rsidP="008B0461">
      <w:pPr>
        <w:pStyle w:val="Nadpis3rovn"/>
      </w:pPr>
    </w:p>
    <w:p w14:paraId="33CEF2BB" w14:textId="77777777" w:rsidR="00FF773B" w:rsidRPr="00FF773B" w:rsidRDefault="00FF773B" w:rsidP="00FF773B">
      <w:pPr>
        <w:pStyle w:val="s17"/>
        <w:spacing w:before="0" w:beforeAutospacing="0" w:after="0" w:afterAutospacing="0" w:line="276" w:lineRule="auto"/>
        <w:rPr>
          <w:rFonts w:ascii="Roobert CEZ Light" w:eastAsiaTheme="minorHAnsi" w:hAnsi="Roobert CEZ Light" w:cstheme="minorBidi"/>
          <w:color w:val="676C6F"/>
        </w:rPr>
      </w:pPr>
      <w:bookmarkStart w:id="5" w:name="_Hlk166572894"/>
      <w:bookmarkStart w:id="6" w:name="_Hlk163711841"/>
      <w:bookmarkEnd w:id="0"/>
      <w:bookmarkEnd w:id="1"/>
      <w:bookmarkEnd w:id="2"/>
    </w:p>
    <w:p w14:paraId="0E1FA56A" w14:textId="77777777" w:rsidR="00A2467B" w:rsidRDefault="00A2467B" w:rsidP="00A2467B">
      <w:pPr>
        <w:autoSpaceDN w:val="0"/>
        <w:spacing w:line="276" w:lineRule="auto"/>
        <w:rPr>
          <w:rFonts w:ascii="Roobert CEZ Light" w:hAnsi="Roobert CEZ Light"/>
          <w:color w:val="E84F13"/>
          <w:sz w:val="48"/>
          <w:szCs w:val="48"/>
        </w:rPr>
      </w:pPr>
      <w:bookmarkStart w:id="7" w:name="_Hlk165019671"/>
      <w:bookmarkEnd w:id="5"/>
      <w:r w:rsidRPr="00A2467B">
        <w:rPr>
          <w:rFonts w:ascii="Roobert CEZ Light" w:hAnsi="Roobert CEZ Light"/>
          <w:color w:val="E84F13"/>
          <w:sz w:val="48"/>
          <w:szCs w:val="48"/>
        </w:rPr>
        <w:t xml:space="preserve">Letní autokino JE Dukovany přinese </w:t>
      </w:r>
    </w:p>
    <w:p w14:paraId="516AC6DE" w14:textId="45E570A8" w:rsidR="00A2467B" w:rsidRPr="00A2467B" w:rsidRDefault="00A2467B" w:rsidP="00A2467B">
      <w:pPr>
        <w:autoSpaceDN w:val="0"/>
        <w:spacing w:line="276" w:lineRule="auto"/>
        <w:rPr>
          <w:rFonts w:ascii="Roobert CEZ Light" w:hAnsi="Roobert CEZ Light"/>
          <w:color w:val="E84F13"/>
          <w:sz w:val="48"/>
          <w:szCs w:val="48"/>
        </w:rPr>
      </w:pPr>
      <w:r w:rsidRPr="00A2467B">
        <w:rPr>
          <w:rFonts w:ascii="Roobert CEZ Light" w:hAnsi="Roobert CEZ Light"/>
          <w:color w:val="E84F13"/>
          <w:sz w:val="48"/>
          <w:szCs w:val="48"/>
        </w:rPr>
        <w:t>7 filmových zážitků a dobrovolným vstupným podpoří dětské domovy v regionu</w:t>
      </w:r>
    </w:p>
    <w:p w14:paraId="085C1D20" w14:textId="77777777" w:rsidR="00A2467B" w:rsidRPr="00AB6D2B" w:rsidRDefault="00A2467B" w:rsidP="00A2467B">
      <w:pPr>
        <w:pStyle w:val="Prosttext"/>
        <w:spacing w:line="360" w:lineRule="auto"/>
        <w:rPr>
          <w:rFonts w:ascii="Arial" w:hAnsi="Arial" w:cs="Arial"/>
          <w:b/>
          <w:color w:val="808080"/>
          <w:sz w:val="14"/>
          <w:szCs w:val="14"/>
          <w:lang w:eastAsia="cs-CZ"/>
        </w:rPr>
      </w:pPr>
    </w:p>
    <w:p w14:paraId="50D60C5F" w14:textId="77777777" w:rsidR="00A2467B" w:rsidRPr="00A2467B" w:rsidRDefault="00A2467B" w:rsidP="00A2467B">
      <w:pPr>
        <w:spacing w:line="276" w:lineRule="auto"/>
        <w:rPr>
          <w:rFonts w:ascii="Roobert CEZ SemiBold" w:hAnsi="Roobert CEZ SemiBold"/>
          <w:color w:val="676C6F"/>
          <w:sz w:val="24"/>
          <w:szCs w:val="24"/>
        </w:rPr>
      </w:pPr>
      <w:r w:rsidRPr="00A2467B">
        <w:rPr>
          <w:rFonts w:ascii="Roobert CEZ SemiBold" w:hAnsi="Roobert CEZ SemiBold"/>
          <w:color w:val="676C6F"/>
          <w:sz w:val="24"/>
          <w:szCs w:val="24"/>
        </w:rPr>
        <w:t>Chladicí věže jsou dominantou nejen jaderné elektrárny, ale v posledních letech také symbolem oblíbeného letního autokina na tamním parkovišti. Ač svým programem lákají návštěvníky místa v širokém okolí, dukovanské autokino je prostě výjimečné. O víkendech od 16. do 31. srpna, vždy v pátek a v sobotu, nabídne jaderná elektrárna české i zahraniční filmy, nezaměnitelnou atmosféru a pravou letní pohodu.</w:t>
      </w:r>
    </w:p>
    <w:p w14:paraId="3EA577BF" w14:textId="77777777" w:rsidR="00A2467B" w:rsidRPr="00A2467B" w:rsidRDefault="00A2467B" w:rsidP="00A2467B">
      <w:pPr>
        <w:pStyle w:val="s17"/>
        <w:spacing w:before="0" w:beforeAutospacing="0" w:after="0" w:afterAutospacing="0" w:line="360" w:lineRule="auto"/>
        <w:rPr>
          <w:rFonts w:ascii="Roobert CEZ Light" w:eastAsiaTheme="minorHAnsi" w:hAnsi="Roobert CEZ Light" w:cstheme="minorBidi"/>
          <w:color w:val="676C6F"/>
        </w:rPr>
      </w:pPr>
    </w:p>
    <w:p w14:paraId="6CEFAF0E" w14:textId="77777777" w:rsidR="00A2467B" w:rsidRP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A246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Dukovanské autokino se pyšní největší projekční pevnou plochou pod širým nebem o velikosti 16,4 x 7 metrů. Promítání tak neohrozí žádný rozmar letního počasí. Od pátku 16. srpna se mohou diváci těšit na české komedie, akční filmy a chybět nebude ani animovaný film. Poslední filmový večer připadne na poslední prázdninovou sobotu 31. srpna.</w:t>
      </w:r>
    </w:p>
    <w:p w14:paraId="26655AEE" w14:textId="77777777" w:rsid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</w:p>
    <w:p w14:paraId="421B8FAA" w14:textId="4B30B38F" w:rsidR="00A2467B" w:rsidRP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A246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„Kapacita parkoviště elektrárny umožňuje vytvořit obrovské hlediště pro stovky aut a diváků. Diváci, kteří se rozhodnou sledovat filmy z pohodlí svých aut, mohou zvuk naladit na svém autorádiu. Ostatní mohou při příznivém počasí sledovat program pod širým nebem z připravených židlí,“ prozradil Roman Havlín, ředitel jaderné elektrárny Dukovany.</w:t>
      </w:r>
    </w:p>
    <w:p w14:paraId="49CF8DC3" w14:textId="77777777" w:rsid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</w:p>
    <w:p w14:paraId="36635608" w14:textId="195E181B" w:rsidR="00A2467B" w:rsidRP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A246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 xml:space="preserve">Letní autokino zahájí v pátek 16. srpna filmovou projekcí české rodinné komedie Prázdniny s Broučkem (2024). Během šesti promítacích večerů zazáří celkem 7 filmových projekcí. Program tvoří tři české a slovenské komedie, tři americké filmy a chybět nebude ani animovaný rodinný film Trollové 3. </w:t>
      </w:r>
    </w:p>
    <w:p w14:paraId="1BC53164" w14:textId="77777777" w:rsid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</w:p>
    <w:p w14:paraId="1BE8529E" w14:textId="3A7E5665" w:rsidR="00A2467B" w:rsidRP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  <w:r w:rsidRPr="00A246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Každoročně návštěvníci autokina přispívají na dobročinné účely. Letos to budou dva dětské domovy v regionu elektrárny, a to v Hrotovicích a v Náměšti. „Na promítání jezdíme s dětmi každý rok, proto jsme velmi přivítali nabídku elektrárny využít vybrané finance ve prospěch našeho dětského doma. Děti by si přály jet k moři, proto bude výtěžek použit na letní pobyt dětí u moře v příštím roce,“ říká Hana Švecová ředitelka Dětského domova Klubíčko Hrotovice, pod které spadá také pracoviště v Náměšti.</w:t>
      </w:r>
    </w:p>
    <w:p w14:paraId="05CF7300" w14:textId="77777777" w:rsid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</w:p>
    <w:p w14:paraId="53420C95" w14:textId="77777777" w:rsid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</w:p>
    <w:p w14:paraId="45B513E4" w14:textId="77777777" w:rsid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</w:p>
    <w:p w14:paraId="0A510FF7" w14:textId="77777777" w:rsidR="00A2467B" w:rsidRDefault="00A2467B" w:rsidP="00A2467B">
      <w:pPr>
        <w:pStyle w:val="nimbus-medium"/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</w:pPr>
    </w:p>
    <w:p w14:paraId="3AB6257B" w14:textId="4EC8D99C" w:rsidR="00A2467B" w:rsidRDefault="00A2467B" w:rsidP="00A2467B">
      <w:pPr>
        <w:pStyle w:val="nimbus-medium"/>
        <w:rPr>
          <w:rFonts w:ascii="Arial" w:hAnsi="Arial" w:cs="Arial"/>
          <w:sz w:val="22"/>
          <w:szCs w:val="22"/>
        </w:rPr>
      </w:pPr>
      <w:r w:rsidRPr="00A246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Letní autokino společnost ČEZ připravila stejně jako v minulých letech na velkém parkovišti Jaderné elektrárny Dukovany. Projekci všech filmů opět zajistí Kinematograf bratří Čadíků. Začátek je plánován od 20:00 hod dle aktuálních světelných podmínek. Přímo na místě si návštěvníci mohou pořídit stylové občerstvení. Další informace k programu a provozu jsou dostupné na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AB5DC1">
          <w:rPr>
            <w:rStyle w:val="Hypertextovodkaz"/>
            <w:rFonts w:ascii="Arial" w:hAnsi="Arial" w:cs="Arial"/>
            <w:sz w:val="22"/>
            <w:szCs w:val="22"/>
          </w:rPr>
          <w:t>www.cez.cz/dukovany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Pr="00D84A1D">
          <w:rPr>
            <w:rStyle w:val="Hypertextovodkaz"/>
            <w:rFonts w:ascii="Arial" w:hAnsi="Arial" w:cs="Arial"/>
            <w:sz w:val="22"/>
            <w:szCs w:val="22"/>
          </w:rPr>
          <w:t>www.aktivnizona.cz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2467B">
        <w:rPr>
          <w:rFonts w:ascii="Roobert CEZ Light" w:eastAsiaTheme="minorHAnsi" w:hAnsi="Roobert CEZ Light" w:cstheme="minorBidi"/>
          <w:color w:val="676C6F"/>
          <w:sz w:val="22"/>
          <w:szCs w:val="22"/>
          <w:lang w:eastAsia="en-US"/>
        </w:rPr>
        <w:t>a FB profilu Infocentrum EDU.</w:t>
      </w:r>
    </w:p>
    <w:p w14:paraId="52437242" w14:textId="77777777" w:rsidR="00C37B0F" w:rsidRDefault="00C37B0F" w:rsidP="00C37B0F">
      <w:pPr>
        <w:pStyle w:val="Obecnytext"/>
        <w:ind w:right="0"/>
        <w:rPr>
          <w:b/>
          <w:bCs/>
          <w:sz w:val="22"/>
          <w:szCs w:val="22"/>
        </w:rPr>
      </w:pPr>
    </w:p>
    <w:p w14:paraId="2FE89851" w14:textId="011289B1" w:rsidR="00971DC7" w:rsidRPr="00C36D6A" w:rsidRDefault="00C37B0F" w:rsidP="00C36D6A">
      <w:pPr>
        <w:pStyle w:val="Obecnytext"/>
        <w:ind w:right="0"/>
        <w:rPr>
          <w:iCs/>
          <w:sz w:val="22"/>
          <w:szCs w:val="22"/>
        </w:rPr>
      </w:pPr>
      <w:r w:rsidRPr="00F1307C">
        <w:rPr>
          <w:b/>
          <w:bCs/>
          <w:sz w:val="22"/>
          <w:szCs w:val="22"/>
        </w:rPr>
        <w:t>Ing. Jiří Bezděk</w:t>
      </w:r>
      <w:r w:rsidRPr="00F1307C">
        <w:rPr>
          <w:b/>
          <w:bCs/>
          <w:sz w:val="22"/>
          <w:szCs w:val="22"/>
        </w:rPr>
        <w:br/>
      </w:r>
      <w:r w:rsidRPr="00F1307C">
        <w:rPr>
          <w:iCs/>
          <w:sz w:val="22"/>
          <w:szCs w:val="22"/>
        </w:rPr>
        <w:t>tiskový mluvčí ČEZ, a. s., JE Dukovany</w:t>
      </w:r>
    </w:p>
    <w:bookmarkEnd w:id="3"/>
    <w:bookmarkEnd w:id="4"/>
    <w:bookmarkEnd w:id="6"/>
    <w:bookmarkEnd w:id="7"/>
    <w:p w14:paraId="78348BFA" w14:textId="77777777" w:rsidR="00037272" w:rsidRPr="00037272" w:rsidRDefault="00037272" w:rsidP="00037272">
      <w:pPr>
        <w:spacing w:line="276" w:lineRule="auto"/>
        <w:rPr>
          <w:rFonts w:ascii="Roobert CEZ Light" w:hAnsi="Roobert CEZ Light"/>
          <w:color w:val="676C6F"/>
        </w:rPr>
      </w:pPr>
    </w:p>
    <w:sectPr w:rsidR="00037272" w:rsidRPr="00037272" w:rsidSect="00B97D6D">
      <w:headerReference w:type="default" r:id="rId9"/>
      <w:footerReference w:type="default" r:id="rId10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6E2C" w14:textId="77777777" w:rsidR="0066219D" w:rsidRDefault="0066219D" w:rsidP="00D43B12">
      <w:pPr>
        <w:spacing w:after="0" w:line="240" w:lineRule="auto"/>
      </w:pPr>
      <w:r>
        <w:separator/>
      </w:r>
    </w:p>
  </w:endnote>
  <w:endnote w:type="continuationSeparator" w:id="0">
    <w:p w14:paraId="62AAA875" w14:textId="77777777" w:rsidR="0066219D" w:rsidRDefault="0066219D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NimbusCEZOTMedium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0358" w14:textId="77777777" w:rsidR="0066219D" w:rsidRDefault="0066219D" w:rsidP="00D43B12">
      <w:pPr>
        <w:spacing w:after="0" w:line="240" w:lineRule="auto"/>
      </w:pPr>
      <w:r>
        <w:separator/>
      </w:r>
    </w:p>
  </w:footnote>
  <w:footnote w:type="continuationSeparator" w:id="0">
    <w:p w14:paraId="70E36862" w14:textId="77777777" w:rsidR="0066219D" w:rsidRDefault="0066219D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389"/>
    <w:multiLevelType w:val="hybridMultilevel"/>
    <w:tmpl w:val="EF8A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E73"/>
    <w:multiLevelType w:val="hybridMultilevel"/>
    <w:tmpl w:val="FF1ED4DE"/>
    <w:lvl w:ilvl="0" w:tplc="7EDE9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46798">
    <w:abstractNumId w:val="1"/>
  </w:num>
  <w:num w:numId="2" w16cid:durableId="94569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22D50"/>
    <w:rsid w:val="00022FD1"/>
    <w:rsid w:val="00037272"/>
    <w:rsid w:val="00051F8C"/>
    <w:rsid w:val="00063771"/>
    <w:rsid w:val="00092827"/>
    <w:rsid w:val="000B10EF"/>
    <w:rsid w:val="000B74A0"/>
    <w:rsid w:val="000E4CCF"/>
    <w:rsid w:val="000F6DE9"/>
    <w:rsid w:val="000F7DB9"/>
    <w:rsid w:val="00104DDE"/>
    <w:rsid w:val="0012055C"/>
    <w:rsid w:val="00125339"/>
    <w:rsid w:val="00140160"/>
    <w:rsid w:val="00143EA0"/>
    <w:rsid w:val="00192F21"/>
    <w:rsid w:val="001A1293"/>
    <w:rsid w:val="001B5D44"/>
    <w:rsid w:val="001C0DA1"/>
    <w:rsid w:val="001D5983"/>
    <w:rsid w:val="001E2F9C"/>
    <w:rsid w:val="001F4434"/>
    <w:rsid w:val="00226728"/>
    <w:rsid w:val="00235E7D"/>
    <w:rsid w:val="002417E3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05349"/>
    <w:rsid w:val="00312165"/>
    <w:rsid w:val="00341DB0"/>
    <w:rsid w:val="003543A2"/>
    <w:rsid w:val="00356969"/>
    <w:rsid w:val="003622C9"/>
    <w:rsid w:val="00371702"/>
    <w:rsid w:val="00385B64"/>
    <w:rsid w:val="003B7997"/>
    <w:rsid w:val="003C7BF2"/>
    <w:rsid w:val="003D6065"/>
    <w:rsid w:val="003D7455"/>
    <w:rsid w:val="003E5949"/>
    <w:rsid w:val="00401187"/>
    <w:rsid w:val="0043011D"/>
    <w:rsid w:val="0043615D"/>
    <w:rsid w:val="00440A88"/>
    <w:rsid w:val="00444CE9"/>
    <w:rsid w:val="00455179"/>
    <w:rsid w:val="00466B86"/>
    <w:rsid w:val="0047069A"/>
    <w:rsid w:val="004A2265"/>
    <w:rsid w:val="004B58BA"/>
    <w:rsid w:val="004B71BD"/>
    <w:rsid w:val="004E331C"/>
    <w:rsid w:val="004E6DE6"/>
    <w:rsid w:val="005019AF"/>
    <w:rsid w:val="00535618"/>
    <w:rsid w:val="00546AB1"/>
    <w:rsid w:val="00552813"/>
    <w:rsid w:val="00557741"/>
    <w:rsid w:val="00570DB7"/>
    <w:rsid w:val="00582B83"/>
    <w:rsid w:val="005927CD"/>
    <w:rsid w:val="00595FAD"/>
    <w:rsid w:val="00596225"/>
    <w:rsid w:val="005B218E"/>
    <w:rsid w:val="005B6CDD"/>
    <w:rsid w:val="005C3EC8"/>
    <w:rsid w:val="005C6B3E"/>
    <w:rsid w:val="005E7DBF"/>
    <w:rsid w:val="00610EC0"/>
    <w:rsid w:val="00615742"/>
    <w:rsid w:val="00623CF0"/>
    <w:rsid w:val="00624213"/>
    <w:rsid w:val="0066219D"/>
    <w:rsid w:val="006A3773"/>
    <w:rsid w:val="006A7157"/>
    <w:rsid w:val="006B2BCC"/>
    <w:rsid w:val="006F4B6F"/>
    <w:rsid w:val="0070710D"/>
    <w:rsid w:val="00726BA6"/>
    <w:rsid w:val="00736B41"/>
    <w:rsid w:val="007410F9"/>
    <w:rsid w:val="00745EAE"/>
    <w:rsid w:val="007670ED"/>
    <w:rsid w:val="007839A2"/>
    <w:rsid w:val="007A7595"/>
    <w:rsid w:val="007E576E"/>
    <w:rsid w:val="007F7AE3"/>
    <w:rsid w:val="008204CE"/>
    <w:rsid w:val="00821AF7"/>
    <w:rsid w:val="008243B9"/>
    <w:rsid w:val="0083626F"/>
    <w:rsid w:val="008452A1"/>
    <w:rsid w:val="00847361"/>
    <w:rsid w:val="0086551E"/>
    <w:rsid w:val="008A5663"/>
    <w:rsid w:val="008A7670"/>
    <w:rsid w:val="008B0461"/>
    <w:rsid w:val="008B7DFA"/>
    <w:rsid w:val="008C2825"/>
    <w:rsid w:val="008D1D52"/>
    <w:rsid w:val="008D48BB"/>
    <w:rsid w:val="008E16DF"/>
    <w:rsid w:val="008F3F44"/>
    <w:rsid w:val="00904379"/>
    <w:rsid w:val="00913F6B"/>
    <w:rsid w:val="00943EE9"/>
    <w:rsid w:val="00971A28"/>
    <w:rsid w:val="00971DC7"/>
    <w:rsid w:val="009A03F6"/>
    <w:rsid w:val="009A4BAF"/>
    <w:rsid w:val="009B439B"/>
    <w:rsid w:val="009B7619"/>
    <w:rsid w:val="009D7456"/>
    <w:rsid w:val="009E2D39"/>
    <w:rsid w:val="009F23B3"/>
    <w:rsid w:val="009F6989"/>
    <w:rsid w:val="00A0006F"/>
    <w:rsid w:val="00A1429C"/>
    <w:rsid w:val="00A2061F"/>
    <w:rsid w:val="00A2467B"/>
    <w:rsid w:val="00A25F15"/>
    <w:rsid w:val="00A26435"/>
    <w:rsid w:val="00A32DED"/>
    <w:rsid w:val="00A440D7"/>
    <w:rsid w:val="00A571F6"/>
    <w:rsid w:val="00A578E8"/>
    <w:rsid w:val="00A61F46"/>
    <w:rsid w:val="00A66C34"/>
    <w:rsid w:val="00A77FAE"/>
    <w:rsid w:val="00A9147E"/>
    <w:rsid w:val="00A971DB"/>
    <w:rsid w:val="00AA220A"/>
    <w:rsid w:val="00AA3473"/>
    <w:rsid w:val="00AA53B0"/>
    <w:rsid w:val="00AC0418"/>
    <w:rsid w:val="00AD71A0"/>
    <w:rsid w:val="00AF24B4"/>
    <w:rsid w:val="00AF2EB1"/>
    <w:rsid w:val="00B00CB9"/>
    <w:rsid w:val="00B01B68"/>
    <w:rsid w:val="00B01FD5"/>
    <w:rsid w:val="00B41997"/>
    <w:rsid w:val="00B43DF8"/>
    <w:rsid w:val="00B47AA0"/>
    <w:rsid w:val="00B62316"/>
    <w:rsid w:val="00B6717D"/>
    <w:rsid w:val="00B706F5"/>
    <w:rsid w:val="00B84E44"/>
    <w:rsid w:val="00B97D6D"/>
    <w:rsid w:val="00BC1BF3"/>
    <w:rsid w:val="00BD25DE"/>
    <w:rsid w:val="00C00B1F"/>
    <w:rsid w:val="00C123D3"/>
    <w:rsid w:val="00C2764E"/>
    <w:rsid w:val="00C36D6A"/>
    <w:rsid w:val="00C37B0F"/>
    <w:rsid w:val="00C51EF3"/>
    <w:rsid w:val="00C80192"/>
    <w:rsid w:val="00C92487"/>
    <w:rsid w:val="00C95BAA"/>
    <w:rsid w:val="00CB179C"/>
    <w:rsid w:val="00CD2A36"/>
    <w:rsid w:val="00D167F5"/>
    <w:rsid w:val="00D229A4"/>
    <w:rsid w:val="00D302A8"/>
    <w:rsid w:val="00D31BD3"/>
    <w:rsid w:val="00D371A1"/>
    <w:rsid w:val="00D37D5C"/>
    <w:rsid w:val="00D43B12"/>
    <w:rsid w:val="00D45F5F"/>
    <w:rsid w:val="00D501A8"/>
    <w:rsid w:val="00D55004"/>
    <w:rsid w:val="00D61E5C"/>
    <w:rsid w:val="00D74724"/>
    <w:rsid w:val="00D8111C"/>
    <w:rsid w:val="00D840C0"/>
    <w:rsid w:val="00D90A62"/>
    <w:rsid w:val="00D9719D"/>
    <w:rsid w:val="00D97701"/>
    <w:rsid w:val="00DD6623"/>
    <w:rsid w:val="00DE30BB"/>
    <w:rsid w:val="00E06093"/>
    <w:rsid w:val="00E10D94"/>
    <w:rsid w:val="00E24667"/>
    <w:rsid w:val="00E4360F"/>
    <w:rsid w:val="00E46568"/>
    <w:rsid w:val="00E72BE1"/>
    <w:rsid w:val="00E73B34"/>
    <w:rsid w:val="00E77549"/>
    <w:rsid w:val="00E823DE"/>
    <w:rsid w:val="00E92D7D"/>
    <w:rsid w:val="00E94952"/>
    <w:rsid w:val="00EA7979"/>
    <w:rsid w:val="00EC3444"/>
    <w:rsid w:val="00EC6DCF"/>
    <w:rsid w:val="00ED725F"/>
    <w:rsid w:val="00EE5BC9"/>
    <w:rsid w:val="00F014D2"/>
    <w:rsid w:val="00F1307C"/>
    <w:rsid w:val="00F248A0"/>
    <w:rsid w:val="00F3097B"/>
    <w:rsid w:val="00F46A72"/>
    <w:rsid w:val="00F568B9"/>
    <w:rsid w:val="00F6378D"/>
    <w:rsid w:val="00F65446"/>
    <w:rsid w:val="00F678AA"/>
    <w:rsid w:val="00FA3974"/>
    <w:rsid w:val="00FC609C"/>
    <w:rsid w:val="00FF4C0D"/>
    <w:rsid w:val="00FF651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  <w:style w:type="paragraph" w:styleId="Odstavecseseznamem">
    <w:name w:val="List Paragraph"/>
    <w:basedOn w:val="Normln"/>
    <w:uiPriority w:val="34"/>
    <w:qFormat/>
    <w:rsid w:val="00051F8C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EC3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2">
    <w:name w:val="2"/>
    <w:basedOn w:val="Normln"/>
    <w:rsid w:val="00D50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msonormal">
    <w:name w:val="x_msonormal"/>
    <w:basedOn w:val="Normln"/>
    <w:rsid w:val="00D167F5"/>
    <w:pPr>
      <w:spacing w:after="0" w:line="240" w:lineRule="auto"/>
    </w:pPr>
    <w:rPr>
      <w:rFonts w:ascii="Aptos" w:eastAsia="Aptos" w:hAnsi="Aptos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nizo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z.cz/dukova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dcterms:created xsi:type="dcterms:W3CDTF">2024-07-24T03:26:00Z</dcterms:created>
  <dcterms:modified xsi:type="dcterms:W3CDTF">2024-07-24T03:26:00Z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2024-01-29T12:57:14Z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